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37F" w:rsidRDefault="0091537F" w:rsidP="0091537F">
      <w:pPr>
        <w:autoSpaceDE w:val="0"/>
        <w:autoSpaceDN w:val="0"/>
        <w:adjustRightInd w:val="0"/>
        <w:jc w:val="center"/>
        <w:rPr>
          <w:rFonts w:ascii="等线" w:eastAsia="等线" w:hAnsi="等线" w:cs="等线"/>
          <w:kern w:val="0"/>
          <w:sz w:val="36"/>
          <w:szCs w:val="36"/>
        </w:rPr>
      </w:pPr>
      <w:r w:rsidRPr="0091537F">
        <w:rPr>
          <w:rFonts w:ascii="等线" w:eastAsia="等线" w:hAnsi="等线" w:cs="等线" w:hint="eastAsia"/>
          <w:kern w:val="0"/>
          <w:sz w:val="36"/>
          <w:szCs w:val="36"/>
        </w:rPr>
        <w:t>生物医学研究院关于学术</w:t>
      </w:r>
      <w:r w:rsidR="00A26B96">
        <w:rPr>
          <w:rFonts w:ascii="等线" w:eastAsia="等线" w:hAnsi="等线" w:cs="等线" w:hint="eastAsia"/>
          <w:kern w:val="0"/>
          <w:sz w:val="36"/>
          <w:szCs w:val="36"/>
        </w:rPr>
        <w:t>活动</w:t>
      </w:r>
      <w:r w:rsidRPr="0091537F">
        <w:rPr>
          <w:rFonts w:ascii="等线" w:eastAsia="等线" w:hAnsi="等线" w:cs="等线" w:hint="eastAsia"/>
          <w:kern w:val="0"/>
          <w:sz w:val="36"/>
          <w:szCs w:val="36"/>
        </w:rPr>
        <w:t>和实践课程学分的说明</w:t>
      </w:r>
    </w:p>
    <w:p w:rsidR="0091537F" w:rsidRDefault="0091537F" w:rsidP="0091537F">
      <w:pPr>
        <w:autoSpaceDE w:val="0"/>
        <w:autoSpaceDN w:val="0"/>
        <w:adjustRightInd w:val="0"/>
        <w:jc w:val="center"/>
        <w:rPr>
          <w:rFonts w:ascii="等线" w:eastAsia="等线" w:hAnsi="等线" w:cs="等线"/>
          <w:kern w:val="0"/>
          <w:sz w:val="36"/>
          <w:szCs w:val="36"/>
        </w:rPr>
      </w:pPr>
    </w:p>
    <w:p w:rsidR="0091537F" w:rsidRPr="0091537F" w:rsidRDefault="0091537F" w:rsidP="0091537F">
      <w:pPr>
        <w:pStyle w:val="a7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等线" w:eastAsia="等线" w:hAnsi="等线" w:cs="等线"/>
          <w:kern w:val="0"/>
          <w:sz w:val="24"/>
          <w:szCs w:val="24"/>
        </w:rPr>
      </w:pPr>
      <w:r w:rsidRPr="0091537F">
        <w:rPr>
          <w:rFonts w:ascii="等线" w:eastAsia="等线" w:hAnsi="等线" w:cs="等线" w:hint="eastAsia"/>
          <w:kern w:val="0"/>
          <w:sz w:val="24"/>
          <w:szCs w:val="24"/>
        </w:rPr>
        <w:t>研究生</w:t>
      </w:r>
      <w:r w:rsidR="002B0489">
        <w:rPr>
          <w:rFonts w:ascii="等线" w:eastAsia="等线" w:hAnsi="等线" w:cs="等线" w:hint="eastAsia"/>
          <w:kern w:val="0"/>
          <w:sz w:val="24"/>
          <w:szCs w:val="24"/>
        </w:rPr>
        <w:t>在学期间完成培养方案规定的实践内容（教学实践、医疗实践、社会实践、社会调查等）和</w:t>
      </w:r>
      <w:r w:rsidRPr="0091537F">
        <w:rPr>
          <w:rFonts w:ascii="等线" w:eastAsia="等线" w:hAnsi="等线" w:cs="等线" w:hint="eastAsia"/>
          <w:kern w:val="0"/>
          <w:sz w:val="24"/>
          <w:szCs w:val="24"/>
        </w:rPr>
        <w:t>学术活动</w:t>
      </w:r>
      <w:r w:rsidR="002B0489">
        <w:rPr>
          <w:rFonts w:ascii="等线" w:eastAsia="等线" w:hAnsi="等线" w:cs="等线" w:hint="eastAsia"/>
          <w:kern w:val="0"/>
          <w:sz w:val="24"/>
          <w:szCs w:val="24"/>
        </w:rPr>
        <w:t>（作学术报告、参加学术报告会、前沿讲座以及各种专题讨论班等）</w:t>
      </w:r>
      <w:r w:rsidRPr="0091537F">
        <w:rPr>
          <w:rFonts w:ascii="等线" w:eastAsia="等线" w:hAnsi="等线" w:cs="等线" w:hint="eastAsia"/>
          <w:kern w:val="0"/>
          <w:sz w:val="24"/>
          <w:szCs w:val="24"/>
        </w:rPr>
        <w:t>是研究生培养的必修环节，其学分列入培养方案的总学分。</w:t>
      </w:r>
    </w:p>
    <w:p w:rsidR="0091537F" w:rsidRPr="0091537F" w:rsidRDefault="002759F1" w:rsidP="0091537F">
      <w:pPr>
        <w:pStyle w:val="a7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SimSun-GBK-EUC-H" w:eastAsia="SimSun-GBK-EUC-H" w:cs="SimSun-GBK-EUC-H"/>
          <w:kern w:val="0"/>
          <w:sz w:val="24"/>
          <w:szCs w:val="24"/>
        </w:rPr>
      </w:pPr>
      <w:r>
        <w:rPr>
          <w:rFonts w:ascii="SimSun-GBK-EUC-H" w:eastAsia="SimSun-GBK-EUC-H" w:cs="SimSun-GBK-EUC-H" w:hint="eastAsia"/>
          <w:kern w:val="0"/>
          <w:sz w:val="24"/>
          <w:szCs w:val="24"/>
        </w:rPr>
        <w:t>研究生每学期至少听六次学术报告，研究院会在每学期末进行统计</w:t>
      </w:r>
      <w:r w:rsidR="00097F85">
        <w:rPr>
          <w:rFonts w:ascii="SimSun-GBK-EUC-H" w:eastAsia="SimSun-GBK-EUC-H" w:cs="SimSun-GBK-EUC-H" w:hint="eastAsia"/>
          <w:kern w:val="0"/>
          <w:sz w:val="24"/>
          <w:szCs w:val="24"/>
        </w:rPr>
        <w:t>，前一学期缺少的听报告次数，要求在下学期补足。</w:t>
      </w:r>
    </w:p>
    <w:p w:rsidR="0091537F" w:rsidRPr="002B0489" w:rsidRDefault="0091537F" w:rsidP="0091537F">
      <w:pPr>
        <w:pStyle w:val="a7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等线" w:eastAsia="等线" w:hAnsi="等线" w:cs="等线"/>
          <w:kern w:val="0"/>
          <w:sz w:val="24"/>
          <w:szCs w:val="24"/>
        </w:rPr>
      </w:pPr>
      <w:r>
        <w:rPr>
          <w:rFonts w:ascii="等线" w:eastAsia="等线" w:hAnsi="等线" w:cs="等线" w:hint="eastAsia"/>
          <w:kern w:val="0"/>
          <w:sz w:val="24"/>
          <w:szCs w:val="24"/>
        </w:rPr>
        <w:t>研究生参加学术活动的情况与各种评优、评奖挂钩；凡未达到要求的研究生不得申请各种评优、评奖。</w:t>
      </w:r>
      <w:r w:rsidR="00182F6E">
        <w:rPr>
          <w:rFonts w:ascii="等线" w:eastAsia="等线" w:hAnsi="等线" w:cs="等线" w:hint="eastAsia"/>
          <w:kern w:val="0"/>
          <w:sz w:val="24"/>
          <w:szCs w:val="24"/>
        </w:rPr>
        <w:t>毕业前不能达到研究院学术报告要求次数的，将不能获得学术学分。</w:t>
      </w:r>
    </w:p>
    <w:p w:rsidR="009250A0" w:rsidRDefault="0091537F" w:rsidP="009250A0">
      <w:pPr>
        <w:pStyle w:val="a7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</w:pPr>
      <w:r w:rsidRPr="002B0489">
        <w:rPr>
          <w:rFonts w:ascii="等线" w:eastAsia="等线" w:hAnsi="等线" w:cs="等线" w:hint="eastAsia"/>
          <w:kern w:val="0"/>
          <w:sz w:val="24"/>
          <w:szCs w:val="24"/>
        </w:rPr>
        <w:t>实践的内容除了各种形式的教学实践外，也可以参加社会调查、承担</w:t>
      </w:r>
      <w:r w:rsidR="002759F1">
        <w:rPr>
          <w:rFonts w:ascii="等线" w:eastAsia="等线" w:hAnsi="等线" w:cs="等线" w:hint="eastAsia"/>
          <w:kern w:val="0"/>
          <w:sz w:val="24"/>
          <w:szCs w:val="24"/>
        </w:rPr>
        <w:t>学校或研究院的各项实践活动。</w:t>
      </w:r>
      <w:r w:rsidR="00182F6E">
        <w:rPr>
          <w:rFonts w:ascii="等线" w:eastAsia="等线" w:hAnsi="等线" w:cs="等线" w:hint="eastAsia"/>
          <w:kern w:val="0"/>
          <w:sz w:val="24"/>
          <w:szCs w:val="24"/>
        </w:rPr>
        <w:t>硕士新生和直博生新生要求</w:t>
      </w:r>
      <w:r w:rsidR="00843E41">
        <w:rPr>
          <w:rFonts w:ascii="等线" w:eastAsia="等线" w:hAnsi="等线" w:cs="等线" w:hint="eastAsia"/>
          <w:kern w:val="0"/>
          <w:sz w:val="24"/>
          <w:szCs w:val="24"/>
        </w:rPr>
        <w:t>参加</w:t>
      </w:r>
      <w:r w:rsidR="00182F6E">
        <w:rPr>
          <w:rFonts w:ascii="等线" w:eastAsia="等线" w:hAnsi="等线" w:cs="等线" w:hint="eastAsia"/>
          <w:kern w:val="0"/>
          <w:sz w:val="24"/>
          <w:szCs w:val="24"/>
        </w:rPr>
        <w:t>团学联工作</w:t>
      </w:r>
      <w:r w:rsidR="008B1410">
        <w:rPr>
          <w:rFonts w:ascii="等线" w:eastAsia="等线" w:hAnsi="等线" w:cs="等线" w:hint="eastAsia"/>
          <w:kern w:val="0"/>
          <w:sz w:val="24"/>
          <w:szCs w:val="24"/>
        </w:rPr>
        <w:t>或活动</w:t>
      </w:r>
      <w:r w:rsidR="00182F6E">
        <w:rPr>
          <w:rFonts w:ascii="等线" w:eastAsia="等线" w:hAnsi="等线" w:cs="等线" w:hint="eastAsia"/>
          <w:kern w:val="0"/>
          <w:sz w:val="24"/>
          <w:szCs w:val="24"/>
        </w:rPr>
        <w:t>一年，作为获得实践学分的必要条件。</w:t>
      </w:r>
    </w:p>
    <w:p w:rsidR="000D1485" w:rsidRDefault="000D1485" w:rsidP="0091537F"/>
    <w:p w:rsidR="002D4EEF" w:rsidRDefault="002D4EEF" w:rsidP="0091537F"/>
    <w:p w:rsidR="002D4EEF" w:rsidRDefault="002D4EEF" w:rsidP="0091537F">
      <w:r>
        <w:t xml:space="preserve">                                                         </w:t>
      </w:r>
    </w:p>
    <w:p w:rsidR="002D4EEF" w:rsidRPr="002D4EEF" w:rsidRDefault="002D4EEF" w:rsidP="0091537F">
      <w:pPr>
        <w:rPr>
          <w:sz w:val="28"/>
          <w:szCs w:val="28"/>
        </w:rPr>
      </w:pPr>
      <w:r>
        <w:t xml:space="preserve">                                           </w:t>
      </w:r>
      <w:r w:rsidRPr="002D4EEF">
        <w:rPr>
          <w:sz w:val="28"/>
          <w:szCs w:val="28"/>
        </w:rPr>
        <w:t xml:space="preserve"> </w:t>
      </w:r>
      <w:r w:rsidRPr="002D4EEF">
        <w:rPr>
          <w:rFonts w:hint="eastAsia"/>
          <w:sz w:val="28"/>
          <w:szCs w:val="28"/>
        </w:rPr>
        <w:t>复旦大学生物医学研究院</w:t>
      </w:r>
    </w:p>
    <w:p w:rsidR="002D4EEF" w:rsidRPr="002D4EEF" w:rsidRDefault="002D4EEF" w:rsidP="0091537F">
      <w:pPr>
        <w:rPr>
          <w:rFonts w:hint="eastAsia"/>
          <w:sz w:val="28"/>
          <w:szCs w:val="28"/>
        </w:rPr>
      </w:pPr>
      <w:r w:rsidRPr="002D4EEF"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 xml:space="preserve">                 </w:t>
      </w:r>
      <w:bookmarkStart w:id="0" w:name="_GoBack"/>
      <w:bookmarkEnd w:id="0"/>
      <w:r w:rsidRPr="002D4EEF">
        <w:rPr>
          <w:rFonts w:hint="eastAsia"/>
          <w:sz w:val="28"/>
          <w:szCs w:val="28"/>
        </w:rPr>
        <w:t xml:space="preserve"> 2017年1月12日</w:t>
      </w:r>
    </w:p>
    <w:sectPr w:rsidR="002D4EEF" w:rsidRPr="002D4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CE4" w:rsidRDefault="00462CE4" w:rsidP="0091537F">
      <w:r>
        <w:separator/>
      </w:r>
    </w:p>
  </w:endnote>
  <w:endnote w:type="continuationSeparator" w:id="0">
    <w:p w:rsidR="00462CE4" w:rsidRDefault="00462CE4" w:rsidP="0091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-GBK-EUC-H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CE4" w:rsidRDefault="00462CE4" w:rsidP="0091537F">
      <w:r>
        <w:separator/>
      </w:r>
    </w:p>
  </w:footnote>
  <w:footnote w:type="continuationSeparator" w:id="0">
    <w:p w:rsidR="00462CE4" w:rsidRDefault="00462CE4" w:rsidP="00915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155E9"/>
    <w:multiLevelType w:val="hybridMultilevel"/>
    <w:tmpl w:val="D7B6F6BC"/>
    <w:lvl w:ilvl="0" w:tplc="A5BCA796">
      <w:start w:val="1"/>
      <w:numFmt w:val="decimal"/>
      <w:lvlText w:val="%1、"/>
      <w:lvlJc w:val="left"/>
      <w:pPr>
        <w:ind w:left="720" w:hanging="720"/>
      </w:pPr>
      <w:rPr>
        <w:rFonts w:ascii="宋体" w:eastAsia="宋体" w:hAnsi="宋体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86"/>
    <w:rsid w:val="00097F85"/>
    <w:rsid w:val="000D1485"/>
    <w:rsid w:val="001032F8"/>
    <w:rsid w:val="00182F6E"/>
    <w:rsid w:val="002759F1"/>
    <w:rsid w:val="002A53B3"/>
    <w:rsid w:val="002B0489"/>
    <w:rsid w:val="002D4EEF"/>
    <w:rsid w:val="00462CE4"/>
    <w:rsid w:val="00572F7E"/>
    <w:rsid w:val="005B2786"/>
    <w:rsid w:val="00843E41"/>
    <w:rsid w:val="008B1410"/>
    <w:rsid w:val="0091537F"/>
    <w:rsid w:val="009250A0"/>
    <w:rsid w:val="00A26B96"/>
    <w:rsid w:val="00C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AC3FE"/>
  <w15:chartTrackingRefBased/>
  <w15:docId w15:val="{6D2BB474-22B3-45F8-858C-39C29C37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53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5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537F"/>
    <w:rPr>
      <w:sz w:val="18"/>
      <w:szCs w:val="18"/>
    </w:rPr>
  </w:style>
  <w:style w:type="paragraph" w:styleId="a7">
    <w:name w:val="List Paragraph"/>
    <w:basedOn w:val="a"/>
    <w:uiPriority w:val="34"/>
    <w:qFormat/>
    <w:rsid w:val="0091537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9250A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250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6</cp:revision>
  <cp:lastPrinted>2017-01-12T00:34:00Z</cp:lastPrinted>
  <dcterms:created xsi:type="dcterms:W3CDTF">2017-01-12T07:21:00Z</dcterms:created>
  <dcterms:modified xsi:type="dcterms:W3CDTF">2017-01-13T23:54:00Z</dcterms:modified>
</cp:coreProperties>
</file>